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5D5E7A" w:rsidTr="005D5E7A">
        <w:trPr>
          <w:trHeight w:val="732"/>
        </w:trPr>
        <w:tc>
          <w:tcPr>
            <w:tcW w:w="9242" w:type="dxa"/>
            <w:vAlign w:val="center"/>
          </w:tcPr>
          <w:p w:rsidR="005D5E7A" w:rsidRPr="00BA63E1" w:rsidRDefault="00BA63E1" w:rsidP="005D5E7A">
            <w:pPr>
              <w:jc w:val="center"/>
              <w:rPr>
                <w:b/>
                <w:sz w:val="28"/>
                <w:szCs w:val="28"/>
              </w:rPr>
            </w:pPr>
            <w:r w:rsidRPr="00BA63E1">
              <w:rPr>
                <w:b/>
                <w:sz w:val="28"/>
                <w:szCs w:val="28"/>
              </w:rPr>
              <w:t xml:space="preserve">Comments Sheet - </w:t>
            </w:r>
            <w:r w:rsidR="005D5E7A" w:rsidRPr="00BA63E1">
              <w:rPr>
                <w:b/>
                <w:sz w:val="28"/>
                <w:szCs w:val="28"/>
              </w:rPr>
              <w:t xml:space="preserve"> Workshop on Redbank Potential Future Land Use</w:t>
            </w:r>
          </w:p>
          <w:p w:rsidR="005D5E7A" w:rsidRPr="005D5E7A" w:rsidRDefault="005D5E7A" w:rsidP="005D5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Civic Centre, Monday 30 November 2009</w:t>
            </w:r>
          </w:p>
        </w:tc>
      </w:tr>
      <w:tr w:rsidR="00BA63E1" w:rsidTr="002502C7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Name: </w:t>
            </w:r>
          </w:p>
        </w:tc>
      </w:tr>
      <w:tr w:rsidR="00BA63E1" w:rsidTr="00F11E37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6A55D2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3B0F9A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960ECC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120F80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C44C09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6E0961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4B6E64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187EE3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C11F24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084921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3573A4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0B470F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7659BA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B247C0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990281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AC3346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241742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8169EC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  <w:tr w:rsidR="00BA63E1" w:rsidTr="0084111D">
        <w:trPr>
          <w:trHeight w:val="576"/>
        </w:trPr>
        <w:tc>
          <w:tcPr>
            <w:tcW w:w="9242" w:type="dxa"/>
            <w:vAlign w:val="center"/>
          </w:tcPr>
          <w:p w:rsidR="00BA63E1" w:rsidRPr="005D5E7A" w:rsidRDefault="00BA63E1" w:rsidP="005D5E7A">
            <w:pPr>
              <w:rPr>
                <w:b/>
                <w:sz w:val="28"/>
                <w:szCs w:val="28"/>
              </w:rPr>
            </w:pPr>
          </w:p>
        </w:tc>
      </w:tr>
    </w:tbl>
    <w:p w:rsidR="00B4298C" w:rsidRPr="005D5E7A" w:rsidRDefault="00B4298C">
      <w:pPr>
        <w:rPr>
          <w:b/>
          <w:sz w:val="32"/>
          <w:szCs w:val="32"/>
        </w:rPr>
      </w:pPr>
    </w:p>
    <w:sectPr w:rsidR="00B4298C" w:rsidRPr="005D5E7A" w:rsidSect="00B429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E7A"/>
    <w:rsid w:val="00354AFE"/>
    <w:rsid w:val="005D5E7A"/>
    <w:rsid w:val="00B4298C"/>
    <w:rsid w:val="00BA63E1"/>
    <w:rsid w:val="00D2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D5E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5D5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toph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sullivan</dc:creator>
  <cp:keywords/>
  <dc:description/>
  <cp:lastModifiedBy>nichole sullivan</cp:lastModifiedBy>
  <cp:revision>2</cp:revision>
  <cp:lastPrinted>2009-11-30T01:16:00Z</cp:lastPrinted>
  <dcterms:created xsi:type="dcterms:W3CDTF">2009-11-30T01:17:00Z</dcterms:created>
  <dcterms:modified xsi:type="dcterms:W3CDTF">2009-11-30T01:17:00Z</dcterms:modified>
</cp:coreProperties>
</file>